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2F" w:rsidRDefault="00DF242F" w:rsidP="00DF242F">
      <w:pPr>
        <w:spacing w:after="60"/>
        <w:jc w:val="both"/>
      </w:pPr>
      <w:r>
        <w:tab/>
        <w:t xml:space="preserve">На основу члана, 55 став 1. тачка 2., члана 57. и члана 60. Закона о јавним набавкама (Сл. гласник РС бр.124/12 </w:t>
      </w:r>
      <w:r>
        <w:rPr>
          <w:lang w:val="sr-Cyrl-RS"/>
        </w:rPr>
        <w:t>,</w:t>
      </w:r>
      <w:r>
        <w:t xml:space="preserve"> 14/2015</w:t>
      </w:r>
      <w:r>
        <w:rPr>
          <w:lang w:val="sr-Cyrl-RS"/>
        </w:rPr>
        <w:t xml:space="preserve"> и 68/2015</w:t>
      </w:r>
      <w:r>
        <w:rPr>
          <w:lang w:val="en-US"/>
        </w:rPr>
        <w:t>,</w:t>
      </w:r>
      <w:r>
        <w:t xml:space="preserve"> у даљем тексту: Закон), </w:t>
      </w:r>
    </w:p>
    <w:p w:rsidR="00DF242F" w:rsidRDefault="00DF242F" w:rsidP="00DF242F">
      <w:pPr>
        <w:ind w:right="-15"/>
        <w:jc w:val="both"/>
        <w:rPr>
          <w:rFonts w:ascii="Arial" w:hAnsi="Arial" w:cs="Arial"/>
          <w:sz w:val="22"/>
          <w:szCs w:val="22"/>
          <w:lang w:val="ru-RU"/>
        </w:rPr>
      </w:pPr>
    </w:p>
    <w:p w:rsidR="00DF242F" w:rsidRDefault="00DF242F" w:rsidP="00DF242F">
      <w:pPr>
        <w:jc w:val="both"/>
      </w:pPr>
    </w:p>
    <w:p w:rsidR="00DF242F" w:rsidRDefault="00DF242F" w:rsidP="00DF242F">
      <w:pPr>
        <w:rPr>
          <w:b/>
          <w:sz w:val="28"/>
          <w:szCs w:val="28"/>
        </w:rPr>
      </w:pPr>
    </w:p>
    <w:p w:rsidR="00DF242F" w:rsidRDefault="00DF242F" w:rsidP="00DF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Јавно предузећ</w:t>
      </w:r>
      <w:r>
        <w:rPr>
          <w:b/>
          <w:sz w:val="28"/>
          <w:szCs w:val="28"/>
          <w:lang w:val="sr-Cyrl-RS"/>
        </w:rPr>
        <w:t>е</w:t>
      </w:r>
      <w:r>
        <w:rPr>
          <w:b/>
          <w:sz w:val="28"/>
          <w:szCs w:val="28"/>
        </w:rPr>
        <w:t xml:space="preserve"> за пијачне и погребне услуге Земун</w:t>
      </w:r>
    </w:p>
    <w:p w:rsidR="00DF242F" w:rsidRDefault="00DF242F" w:rsidP="00DF242F">
      <w:pPr>
        <w:jc w:val="center"/>
      </w:pPr>
      <w:r>
        <w:t>11080 Земун</w:t>
      </w:r>
    </w:p>
    <w:p w:rsidR="00DF242F" w:rsidRDefault="00DF242F" w:rsidP="00DF242F">
      <w:pPr>
        <w:jc w:val="center"/>
      </w:pPr>
      <w:r>
        <w:t>Магистратски трг број 1</w:t>
      </w:r>
    </w:p>
    <w:p w:rsidR="00DF242F" w:rsidRDefault="00DF242F" w:rsidP="00DF242F">
      <w:pPr>
        <w:rPr>
          <w:b/>
          <w:lang w:val="en-US"/>
        </w:rPr>
      </w:pPr>
    </w:p>
    <w:p w:rsidR="00DF242F" w:rsidRDefault="00DF242F" w:rsidP="00DF242F">
      <w:pPr>
        <w:rPr>
          <w:b/>
        </w:rPr>
      </w:pPr>
      <w:r>
        <w:rPr>
          <w:b/>
        </w:rPr>
        <w:t xml:space="preserve">Дана </w:t>
      </w:r>
      <w:r>
        <w:rPr>
          <w:b/>
          <w:lang w:val="sr-Cyrl-RS"/>
        </w:rPr>
        <w:t>28.03.2019</w:t>
      </w:r>
      <w:r>
        <w:rPr>
          <w:b/>
        </w:rPr>
        <w:t>.године, објављује:</w:t>
      </w:r>
    </w:p>
    <w:p w:rsidR="00DF242F" w:rsidRDefault="00DF242F" w:rsidP="00DF242F"/>
    <w:p w:rsidR="00DF242F" w:rsidRDefault="00DF242F" w:rsidP="00DF242F">
      <w:pPr>
        <w:jc w:val="center"/>
        <w:rPr>
          <w:b/>
        </w:rPr>
      </w:pPr>
      <w:r>
        <w:rPr>
          <w:b/>
        </w:rPr>
        <w:t xml:space="preserve"> ПОЗИВ</w:t>
      </w:r>
    </w:p>
    <w:p w:rsidR="00DF242F" w:rsidRDefault="00DF242F" w:rsidP="00DF242F">
      <w:pPr>
        <w:ind w:left="360" w:hanging="360"/>
        <w:jc w:val="center"/>
        <w:rPr>
          <w:b/>
          <w:lang w:val="sr-Cyrl-RS"/>
        </w:rPr>
      </w:pPr>
      <w:r>
        <w:rPr>
          <w:b/>
        </w:rPr>
        <w:t>за подношење понуда у поступку јавне набавке мале вредности ради закључења уговора за јавну набавку</w:t>
      </w:r>
      <w:r>
        <w:rPr>
          <w:b/>
          <w:lang w:val="sr-Cyrl-RS"/>
        </w:rPr>
        <w:t xml:space="preserve"> – редовно одржавање гробља и пијаца, </w:t>
      </w:r>
      <w:r>
        <w:rPr>
          <w:b/>
          <w:lang w:val="sr-Latn-RS"/>
        </w:rPr>
        <w:t>бр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јавне набавке</w:t>
      </w:r>
      <w:r>
        <w:rPr>
          <w:b/>
          <w:lang w:val="sr-Cyrl-RS"/>
        </w:rPr>
        <w:t xml:space="preserve"> Р-1/2019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ЈНМВ</w:t>
      </w:r>
    </w:p>
    <w:p w:rsidR="00DF242F" w:rsidRDefault="00DF242F" w:rsidP="00DF242F">
      <w:pPr>
        <w:rPr>
          <w:b/>
        </w:rPr>
      </w:pPr>
    </w:p>
    <w:p w:rsidR="00DF242F" w:rsidRDefault="00DF242F" w:rsidP="00DF242F">
      <w:pPr>
        <w:rPr>
          <w:b/>
        </w:rPr>
      </w:pPr>
    </w:p>
    <w:p w:rsidR="00DF242F" w:rsidRDefault="00DF242F" w:rsidP="00DF242F">
      <w:pPr>
        <w:jc w:val="both"/>
        <w:rPr>
          <w:b/>
          <w:lang w:val="en-US"/>
        </w:rPr>
      </w:pPr>
      <w:r>
        <w:rPr>
          <w:b/>
        </w:rPr>
        <w:tab/>
        <w:t xml:space="preserve">1.  </w:t>
      </w:r>
      <w:r>
        <w:t>Назив, адреса и интернет страница наручиоца – Јавно предузеће за пијачне и погребне услуге Земун, Земун, Магистратски трг бр. 1,</w:t>
      </w:r>
      <w:r>
        <w:rPr>
          <w:lang w:val="en-US"/>
        </w:rPr>
        <w:t>www.jpzemun.rs</w:t>
      </w:r>
    </w:p>
    <w:p w:rsidR="00DF242F" w:rsidRDefault="00DF242F" w:rsidP="00DF242F">
      <w:pPr>
        <w:ind w:firstLine="720"/>
        <w:jc w:val="both"/>
      </w:pPr>
      <w:r>
        <w:rPr>
          <w:b/>
        </w:rPr>
        <w:t xml:space="preserve">2.  </w:t>
      </w:r>
      <w:r>
        <w:t xml:space="preserve">Врста наручиоца – </w:t>
      </w:r>
      <w:r>
        <w:rPr>
          <w:lang w:val="en-US"/>
        </w:rPr>
        <w:t>јавно предузеће</w:t>
      </w:r>
      <w:r>
        <w:rPr>
          <w:color w:val="FF0000"/>
        </w:rPr>
        <w:t>.</w:t>
      </w:r>
    </w:p>
    <w:p w:rsidR="00DF242F" w:rsidRDefault="00DF242F" w:rsidP="00DF242F">
      <w:pPr>
        <w:ind w:firstLine="720"/>
        <w:jc w:val="both"/>
      </w:pPr>
      <w:r>
        <w:rPr>
          <w:b/>
        </w:rPr>
        <w:t xml:space="preserve">3.  </w:t>
      </w:r>
      <w:r>
        <w:t>Врста поступка јавне набавке –  јавна набавка мале вредности</w:t>
      </w:r>
    </w:p>
    <w:p w:rsidR="00DF242F" w:rsidRDefault="00DF242F" w:rsidP="00DF242F">
      <w:pPr>
        <w:jc w:val="both"/>
        <w:rPr>
          <w:lang w:val="sr-Cyrl-RS"/>
        </w:rPr>
      </w:pPr>
      <w:r>
        <w:rPr>
          <w:b/>
          <w:lang w:val="en-US"/>
        </w:rPr>
        <w:t xml:space="preserve">   </w:t>
      </w:r>
      <w:r>
        <w:rPr>
          <w:b/>
        </w:rPr>
        <w:t xml:space="preserve">  </w:t>
      </w:r>
      <w:r>
        <w:rPr>
          <w:b/>
          <w:lang w:val="sr-Cyrl-RS"/>
        </w:rPr>
        <w:t xml:space="preserve">       </w:t>
      </w:r>
      <w:r>
        <w:rPr>
          <w:b/>
        </w:rPr>
        <w:t>4.</w:t>
      </w:r>
      <w:r>
        <w:t xml:space="preserve"> Опис предмета набавке, назив и ознака из општег речника набавке – </w:t>
      </w:r>
      <w:r>
        <w:rPr>
          <w:b/>
          <w:lang w:val="sr-Cyrl-RS"/>
        </w:rPr>
        <w:t>п</w:t>
      </w:r>
      <w:r>
        <w:rPr>
          <w:b/>
        </w:rPr>
        <w:t xml:space="preserve">редмет јавне набавке </w:t>
      </w:r>
      <w:r>
        <w:rPr>
          <w:b/>
          <w:lang w:val="sr-Cyrl-RS"/>
        </w:rPr>
        <w:t>редовно одржавање гробља и пијаца</w:t>
      </w:r>
      <w:r>
        <w:rPr>
          <w:sz w:val="22"/>
          <w:szCs w:val="22"/>
          <w:lang w:val="sr-Cyrl-RS"/>
        </w:rPr>
        <w:t xml:space="preserve">  </w:t>
      </w:r>
      <w:r>
        <w:rPr>
          <w:lang w:val="sr-Cyrl-RS"/>
        </w:rPr>
        <w:t xml:space="preserve">којима управља </w:t>
      </w:r>
      <w:r>
        <w:t>Јавно предузеће за пијачне и погребне услуге Земун</w:t>
      </w:r>
      <w:r>
        <w:rPr>
          <w:lang w:val="sr-Cyrl-RS"/>
        </w:rPr>
        <w:t xml:space="preserve">  :</w:t>
      </w:r>
    </w:p>
    <w:p w:rsidR="00DF242F" w:rsidRDefault="00DF242F" w:rsidP="00DF242F">
      <w:pPr>
        <w:jc w:val="both"/>
        <w:rPr>
          <w:sz w:val="22"/>
          <w:szCs w:val="22"/>
          <w:lang w:val="sr-Cyrl-RS"/>
        </w:rPr>
      </w:pPr>
    </w:p>
    <w:p w:rsidR="00DF242F" w:rsidRDefault="00DF242F" w:rsidP="00DF242F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Пијаце </w:t>
      </w:r>
      <w:r>
        <w:rPr>
          <w:color w:val="000000"/>
          <w:lang w:val="en-US"/>
        </w:rPr>
        <w:t>: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''Сава Ковачевић'' улица Романијска бр 9 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''Батајница'', Станка Тишме 29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''Земун Поље'', Фрање Крча бб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''Шајкашка'' Шајкашка 15Б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en-US"/>
        </w:rPr>
        <w:t>''Галеника'' Милице Шуваковић 6</w:t>
      </w:r>
    </w:p>
    <w:p w:rsidR="00DF242F" w:rsidRDefault="00DF242F" w:rsidP="00DF242F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Гробља</w:t>
      </w:r>
      <w:r>
        <w:rPr>
          <w:color w:val="000000"/>
          <w:lang w:val="en-US"/>
        </w:rPr>
        <w:t xml:space="preserve">: </w:t>
      </w:r>
    </w:p>
    <w:p w:rsidR="00DF242F" w:rsidRDefault="00DF242F" w:rsidP="00DF242F">
      <w:pPr>
        <w:numPr>
          <w:ilvl w:val="1"/>
          <w:numId w:val="2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Батајница, Бранислава Баришића </w:t>
      </w:r>
      <w:r>
        <w:rPr>
          <w:color w:val="000000"/>
          <w:lang w:val="sr-Cyrl-RS"/>
        </w:rPr>
        <w:t xml:space="preserve">доктора </w:t>
      </w:r>
      <w:r>
        <w:rPr>
          <w:color w:val="000000"/>
          <w:lang w:val="en-US"/>
        </w:rPr>
        <w:t>бб, </w:t>
      </w:r>
    </w:p>
    <w:p w:rsidR="00DF242F" w:rsidRDefault="00DF242F" w:rsidP="00DF242F">
      <w:pPr>
        <w:numPr>
          <w:ilvl w:val="1"/>
          <w:numId w:val="2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Угриновци, </w:t>
      </w:r>
      <w:r>
        <w:rPr>
          <w:color w:val="000000"/>
          <w:lang w:val="sr-Cyrl-RS"/>
        </w:rPr>
        <w:t>Г</w:t>
      </w:r>
      <w:r>
        <w:rPr>
          <w:color w:val="000000"/>
          <w:lang w:val="en-US"/>
        </w:rPr>
        <w:t>робљанска бб</w:t>
      </w:r>
    </w:p>
    <w:p w:rsidR="00DF242F" w:rsidRDefault="00DF242F" w:rsidP="00DF242F">
      <w:pPr>
        <w:jc w:val="both"/>
        <w:rPr>
          <w:sz w:val="22"/>
          <w:szCs w:val="22"/>
          <w:lang w:val="sr-Cyrl-RS"/>
        </w:rPr>
      </w:pPr>
    </w:p>
    <w:p w:rsidR="00DF242F" w:rsidRDefault="00DF242F" w:rsidP="00DF242F">
      <w:pPr>
        <w:jc w:val="both"/>
        <w:rPr>
          <w:color w:val="FF0000"/>
          <w:lang w:val="sr-Cyrl-RS"/>
        </w:rPr>
      </w:pPr>
      <w:r>
        <w:rPr>
          <w:lang w:val="sr-Cyrl-RS"/>
        </w:rPr>
        <w:t xml:space="preserve">                 </w:t>
      </w:r>
      <w:r>
        <w:t>Назив и ознака из општег речника набавки: 45</w:t>
      </w:r>
      <w:r>
        <w:rPr>
          <w:lang w:val="sr-Cyrl-RS"/>
        </w:rPr>
        <w:t>000000</w:t>
      </w:r>
      <w:r>
        <w:t xml:space="preserve"> – </w:t>
      </w:r>
      <w:r>
        <w:rPr>
          <w:lang w:val="sr-Cyrl-RS"/>
        </w:rPr>
        <w:t>Грађевински радови</w:t>
      </w:r>
    </w:p>
    <w:p w:rsidR="00DF242F" w:rsidRDefault="00DF242F" w:rsidP="00DF242F">
      <w:pPr>
        <w:ind w:firstLine="720"/>
        <w:jc w:val="both"/>
      </w:pPr>
      <w:r>
        <w:rPr>
          <w:b/>
        </w:rPr>
        <w:t>5.</w:t>
      </w:r>
      <w:r>
        <w:t xml:space="preserve"> Право учешћа имају сва правна и физичка лица која испуњавају обавезне и додатни услов у складу са чланом 75. и 76. Закона. Услови које сваки понуђач треба да испуни, као и начин на који се доказује испуњеност услова ближе су одређени конкурсном документацијом.</w:t>
      </w:r>
    </w:p>
    <w:p w:rsidR="00DF242F" w:rsidRDefault="00DF242F" w:rsidP="00DF242F">
      <w:pPr>
        <w:jc w:val="both"/>
        <w:rPr>
          <w:b/>
          <w:lang w:val="sr-Cyrl-RS"/>
        </w:rPr>
      </w:pPr>
      <w:r>
        <w:rPr>
          <w:b/>
        </w:rPr>
        <w:t xml:space="preserve">            6.</w:t>
      </w:r>
      <w:r>
        <w:t xml:space="preserve"> Понуда се сачињава у складу са позивом и упутством из конкурсне  документације, на прописаном обрасцу и доставља се уз захтеване прилоге - обрасце   у затвореној коверти, затвореној на начин да се приликом отварања може са сигурношћу утврдити да се први пут отвара, на адресу наручиоца – </w:t>
      </w:r>
      <w:r>
        <w:rPr>
          <w:sz w:val="22"/>
          <w:szCs w:val="22"/>
        </w:rPr>
        <w:t>Јавно предузеће за пијачне и погребне услуге Земун</w:t>
      </w:r>
      <w:r>
        <w:t xml:space="preserve">, </w:t>
      </w:r>
      <w:r>
        <w:rPr>
          <w:lang w:val="sr-Cyrl-RS"/>
        </w:rPr>
        <w:t xml:space="preserve">Земун, </w:t>
      </w:r>
      <w:r>
        <w:t xml:space="preserve">Магистратски трг бр. 1, поштом или непосредно </w:t>
      </w:r>
      <w:r>
        <w:rPr>
          <w:lang w:val="sr-Cyrl-RS"/>
        </w:rPr>
        <w:t>у просторијама предузећа (Земун, Косовска 9, трећи спрат)</w:t>
      </w:r>
      <w:r>
        <w:t>, са напоменом – „</w:t>
      </w:r>
      <w:r>
        <w:rPr>
          <w:b/>
        </w:rPr>
        <w:t>Понуда за јавну набавку</w:t>
      </w:r>
      <w:r>
        <w:rPr>
          <w:lang w:val="sr-Cyrl-RS"/>
        </w:rPr>
        <w:t xml:space="preserve"> </w:t>
      </w:r>
      <w:r>
        <w:rPr>
          <w:b/>
        </w:rPr>
        <w:t>–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lastRenderedPageBreak/>
        <w:t xml:space="preserve">редовно одржавање гробља и пијаца, </w:t>
      </w:r>
      <w:r>
        <w:rPr>
          <w:b/>
          <w:lang w:val="sr-Latn-RS"/>
        </w:rPr>
        <w:t>бр. јавне набавке</w:t>
      </w:r>
      <w:r>
        <w:rPr>
          <w:b/>
          <w:lang w:val="sr-Cyrl-RS"/>
        </w:rPr>
        <w:t xml:space="preserve"> Р-01/2019</w:t>
      </w:r>
      <w:r>
        <w:t xml:space="preserve"> ЈНМВ</w:t>
      </w:r>
      <w:r>
        <w:rPr>
          <w:color w:val="FF0000"/>
        </w:rPr>
        <w:t xml:space="preserve"> </w:t>
      </w:r>
      <w:r>
        <w:t>-  НЕ ОТВАРАТИ“. Обавезно је навести назив и адресу понуђача, особу за контакт, број телефона и email за контакт.</w:t>
      </w:r>
    </w:p>
    <w:p w:rsidR="00DF242F" w:rsidRDefault="00DF242F" w:rsidP="00DF242F">
      <w:pPr>
        <w:ind w:firstLine="720"/>
        <w:jc w:val="both"/>
      </w:pPr>
      <w:r>
        <w:t>Понуда са варијантама није дозвољена.</w:t>
      </w:r>
    </w:p>
    <w:p w:rsidR="00DF242F" w:rsidRDefault="00DF242F" w:rsidP="00DF242F">
      <w:pPr>
        <w:autoSpaceDE w:val="0"/>
        <w:autoSpaceDN w:val="0"/>
        <w:adjustRightInd w:val="0"/>
        <w:ind w:firstLine="720"/>
        <w:jc w:val="both"/>
      </w:pPr>
      <w:r>
        <w:rPr>
          <w:b/>
        </w:rPr>
        <w:t>7.</w:t>
      </w:r>
      <w:r>
        <w:t xml:space="preserve"> Рок за подношење понуда је </w:t>
      </w:r>
      <w:r>
        <w:rPr>
          <w:lang w:val="sr-Cyrl-RS"/>
        </w:rPr>
        <w:t>8</w:t>
      </w:r>
      <w:r>
        <w:t xml:space="preserve"> дана од дана објављивања позива за подношење понуда на Порталу јавних набавки, односно до </w:t>
      </w:r>
      <w:r>
        <w:rPr>
          <w:b/>
          <w:lang w:val="sr-Cyrl-RS"/>
        </w:rPr>
        <w:t>05</w:t>
      </w:r>
      <w:r>
        <w:rPr>
          <w:b/>
        </w:rPr>
        <w:t>.0</w:t>
      </w:r>
      <w:r>
        <w:rPr>
          <w:b/>
          <w:lang w:val="sr-Cyrl-RS"/>
        </w:rPr>
        <w:t>4</w:t>
      </w:r>
      <w:r>
        <w:rPr>
          <w:b/>
        </w:rPr>
        <w:t>.201</w:t>
      </w:r>
      <w:r>
        <w:rPr>
          <w:b/>
          <w:lang w:val="sr-Cyrl-RS"/>
        </w:rPr>
        <w:t>9</w:t>
      </w:r>
      <w:r>
        <w:t xml:space="preserve">. године до </w:t>
      </w:r>
      <w:r>
        <w:rPr>
          <w:b/>
        </w:rPr>
        <w:t>12,00 часова</w:t>
      </w:r>
      <w:r>
        <w:t>, без обзира на начин доставе.</w:t>
      </w:r>
    </w:p>
    <w:p w:rsidR="00DF242F" w:rsidRDefault="00DF242F" w:rsidP="00DF242F">
      <w:pPr>
        <w:ind w:firstLine="720"/>
        <w:jc w:val="both"/>
        <w:rPr>
          <w:lang w:val="sr-Cyrl-RS"/>
        </w:rPr>
      </w:pPr>
      <w:r>
        <w:t xml:space="preserve">Јавно отварање понуда обавиће се комисијски </w:t>
      </w:r>
      <w:r>
        <w:rPr>
          <w:b/>
          <w:lang w:val="sr-Cyrl-RS"/>
        </w:rPr>
        <w:t>05</w:t>
      </w:r>
      <w:r>
        <w:rPr>
          <w:b/>
        </w:rPr>
        <w:t>.0</w:t>
      </w:r>
      <w:r>
        <w:rPr>
          <w:b/>
          <w:lang w:val="sr-Cyrl-RS"/>
        </w:rPr>
        <w:t>4</w:t>
      </w:r>
      <w:r>
        <w:rPr>
          <w:b/>
        </w:rPr>
        <w:t>.201</w:t>
      </w:r>
      <w:r>
        <w:rPr>
          <w:b/>
          <w:lang w:val="sr-Cyrl-RS"/>
        </w:rPr>
        <w:t>9</w:t>
      </w:r>
      <w:r>
        <w:rPr>
          <w:b/>
        </w:rPr>
        <w:t>. године</w:t>
      </w:r>
      <w:r>
        <w:t xml:space="preserve"> </w:t>
      </w:r>
      <w:r>
        <w:rPr>
          <w:b/>
        </w:rPr>
        <w:t>у 12,30</w:t>
      </w:r>
      <w:r>
        <w:t xml:space="preserve"> </w:t>
      </w:r>
      <w:r>
        <w:rPr>
          <w:b/>
        </w:rPr>
        <w:t>часова</w:t>
      </w:r>
      <w:r>
        <w:t xml:space="preserve">, у просторијама наручиоца у Земуну, Ул. </w:t>
      </w:r>
      <w:r>
        <w:rPr>
          <w:lang w:val="sr-Cyrl-RS"/>
        </w:rPr>
        <w:t>Косовска бр. 9,  трећи спрат.</w:t>
      </w:r>
    </w:p>
    <w:p w:rsidR="00DF242F" w:rsidRDefault="00DF242F" w:rsidP="00DF242F">
      <w:pPr>
        <w:jc w:val="both"/>
      </w:pPr>
      <w:r>
        <w:tab/>
        <w:t>Отварање понуда је јавно и може присуствовати свако заинтересовано лице.</w:t>
      </w:r>
    </w:p>
    <w:p w:rsidR="00DF242F" w:rsidRDefault="00DF242F" w:rsidP="00DF242F">
      <w:pPr>
        <w:jc w:val="both"/>
      </w:pPr>
      <w:r>
        <w:tab/>
        <w:t>У поступку отварања понуда могу активно да учествују представници заинтересованих страна који имају оверена пуномоћја.</w:t>
      </w:r>
    </w:p>
    <w:p w:rsidR="00DF242F" w:rsidRDefault="00DF242F" w:rsidP="00DF242F">
      <w:pPr>
        <w:jc w:val="both"/>
      </w:pPr>
      <w:r>
        <w:tab/>
        <w:t>У случају пропуштања рока одређеног за достављање понуде, иста ће бити одбачена као неблаговремена и по окончању поступка отварања понуда биће враћена понуђачу неотворена.</w:t>
      </w:r>
    </w:p>
    <w:p w:rsidR="00DF242F" w:rsidRDefault="00DF242F" w:rsidP="00DF242F">
      <w:pPr>
        <w:jc w:val="both"/>
      </w:pPr>
      <w:r>
        <w:tab/>
        <w:t>Наручилац је дужан да о поступку отварања води записник.</w:t>
      </w:r>
    </w:p>
    <w:p w:rsidR="00DF242F" w:rsidRDefault="00DF242F" w:rsidP="00DF242F">
      <w:pPr>
        <w:jc w:val="both"/>
      </w:pPr>
      <w:r>
        <w:tab/>
        <w:t>Представник понуђача који учествује у поступку отварања понуда има право да приликом отварања изврши увид у податке из понуде који се уноси у записник о отварању понуда.</w:t>
      </w:r>
    </w:p>
    <w:p w:rsidR="00DF242F" w:rsidRDefault="00DF242F" w:rsidP="00DF242F">
      <w:pPr>
        <w:jc w:val="both"/>
      </w:pPr>
      <w:r>
        <w:tab/>
        <w:t>Приликом отварања понуда наручилац не може да врши стручну оцену понуде.</w:t>
      </w:r>
    </w:p>
    <w:p w:rsidR="00DF242F" w:rsidRDefault="00DF242F" w:rsidP="00DF242F">
      <w:pPr>
        <w:jc w:val="both"/>
      </w:pPr>
      <w:r>
        <w:tab/>
        <w:t>Записник о отварању понуда потписују чланови комисије и представници понуђача, који преузимају примерак записника.</w:t>
      </w:r>
    </w:p>
    <w:p w:rsidR="00DF242F" w:rsidRDefault="00DF242F" w:rsidP="00DF242F">
      <w:pPr>
        <w:jc w:val="both"/>
      </w:pPr>
      <w:r>
        <w:tab/>
        <w:t>Наручилац је дужан да понуђачима који нису учествовали у поступку отварања понуда достави записник у року од три дана од дана отварања.</w:t>
      </w:r>
    </w:p>
    <w:p w:rsidR="00DF242F" w:rsidRDefault="00DF242F" w:rsidP="00DF242F">
      <w:pPr>
        <w:jc w:val="both"/>
        <w:rPr>
          <w:b/>
        </w:rPr>
      </w:pPr>
      <w:r>
        <w:tab/>
      </w:r>
      <w:r>
        <w:rPr>
          <w:b/>
        </w:rPr>
        <w:t xml:space="preserve"> 8. </w:t>
      </w:r>
      <w:r>
        <w:t>Избор најповољније понуде извршиће се на основу члана 85. ЗЈН, применом критеријума најнижа понуђена цена, у року од 10 (десет) дана од дана отварања понуда, и доставиће се понуђачима у року од три дана од дана доношења.</w:t>
      </w:r>
      <w:r>
        <w:rPr>
          <w:b/>
        </w:rPr>
        <w:tab/>
      </w:r>
    </w:p>
    <w:p w:rsidR="00DF242F" w:rsidRDefault="00DF242F" w:rsidP="00DF242F">
      <w:pPr>
        <w:jc w:val="both"/>
      </w:pPr>
      <w:r>
        <w:rPr>
          <w:b/>
        </w:rPr>
        <w:tab/>
      </w:r>
      <w:r>
        <w:t>Уговор се закључује одмах по стицању законских услова.</w:t>
      </w:r>
    </w:p>
    <w:p w:rsidR="00DF242F" w:rsidRDefault="00DF242F" w:rsidP="00DF242F">
      <w:pPr>
        <w:jc w:val="both"/>
        <w:rPr>
          <w:b/>
          <w:u w:val="single"/>
        </w:rPr>
      </w:pPr>
      <w:r>
        <w:rPr>
          <w:b/>
        </w:rPr>
        <w:tab/>
      </w:r>
      <w:r>
        <w:t xml:space="preserve">Начин преузимања конкурсне документације, односно интернет адреса где је конкурсна документација доступна – Конкурсна документација се може преузети на Порталу јавних набавки: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portal</w:t>
      </w:r>
      <w:r>
        <w:rPr>
          <w:u w:val="single"/>
        </w:rPr>
        <w:t>.</w:t>
      </w:r>
      <w:r>
        <w:rPr>
          <w:u w:val="single"/>
          <w:lang w:val="en-US"/>
        </w:rPr>
        <w:t>ujn</w:t>
      </w:r>
      <w:r>
        <w:rPr>
          <w:u w:val="single"/>
        </w:rPr>
        <w:t>.</w:t>
      </w:r>
      <w:r>
        <w:rPr>
          <w:u w:val="single"/>
          <w:lang w:val="en-US"/>
        </w:rPr>
        <w:t>gov</w:t>
      </w:r>
      <w:r>
        <w:rPr>
          <w:u w:val="single"/>
        </w:rPr>
        <w:t>.</w:t>
      </w:r>
      <w:r>
        <w:rPr>
          <w:u w:val="single"/>
          <w:lang w:val="en-US"/>
        </w:rPr>
        <w:t>rs</w:t>
      </w:r>
      <w:r>
        <w:t xml:space="preserve">, а доступна је и на интернет страници наручиоца: </w:t>
      </w:r>
      <w:r>
        <w:rPr>
          <w:u w:val="single"/>
          <w:lang w:val="en-US"/>
        </w:rPr>
        <w:t>www.jpzemun.rs</w:t>
      </w:r>
    </w:p>
    <w:p w:rsidR="00DF242F" w:rsidRDefault="00DF242F" w:rsidP="00DF242F">
      <w:pPr>
        <w:ind w:right="-180" w:firstLine="720"/>
        <w:jc w:val="both"/>
        <w:rPr>
          <w:b/>
        </w:rPr>
      </w:pPr>
      <w:r>
        <w:t xml:space="preserve">Додатне информације заинтересована лица могу добити сваког радног дана  у времену од </w:t>
      </w:r>
      <w:r>
        <w:rPr>
          <w:lang w:val="sr-Cyrl-RS"/>
        </w:rPr>
        <w:t>07:3</w:t>
      </w:r>
      <w:r>
        <w:rPr>
          <w:lang w:val="sr-Latn-RS"/>
        </w:rPr>
        <w:t>0</w:t>
      </w:r>
      <w:r>
        <w:t>-1</w:t>
      </w:r>
      <w:r>
        <w:rPr>
          <w:lang w:val="sr-Cyrl-RS"/>
        </w:rPr>
        <w:t>5:30</w:t>
      </w:r>
      <w:r>
        <w:t xml:space="preserve"> часова, на адреси наручиоца или путем телефона 062/8804443,  или на e-mail: </w:t>
      </w:r>
      <w:r>
        <w:rPr>
          <w:lang w:val="en-US"/>
        </w:rPr>
        <w:t>odrzavanje</w:t>
      </w:r>
      <w:r>
        <w:rPr>
          <w:lang w:val="sr-Latn-RS"/>
        </w:rPr>
        <w:t>jpzemun</w:t>
      </w:r>
      <w:r>
        <w:rPr>
          <w:lang w:val="en-US"/>
        </w:rPr>
        <w:t>@gmail.com</w:t>
      </w:r>
      <w:r>
        <w:rPr>
          <w:color w:val="FF0000"/>
        </w:rPr>
        <w:t>.</w:t>
      </w:r>
      <w:r>
        <w:t xml:space="preserve"> </w:t>
      </w:r>
    </w:p>
    <w:p w:rsidR="00DF242F" w:rsidRDefault="00DF242F" w:rsidP="00DF242F">
      <w:pPr>
        <w:jc w:val="both"/>
      </w:pPr>
      <w:r>
        <w:t xml:space="preserve"> </w:t>
      </w:r>
    </w:p>
    <w:p w:rsidR="00DF242F" w:rsidRDefault="00DF242F" w:rsidP="00DF242F"/>
    <w:p w:rsidR="00DF242F" w:rsidRDefault="00DF242F" w:rsidP="00DF242F"/>
    <w:p w:rsidR="0023573E" w:rsidRDefault="0023573E">
      <w:bookmarkStart w:id="0" w:name="_GoBack"/>
      <w:bookmarkEnd w:id="0"/>
    </w:p>
    <w:sectPr w:rsidR="0023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478"/>
    <w:multiLevelType w:val="hybridMultilevel"/>
    <w:tmpl w:val="250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01E"/>
    <w:multiLevelType w:val="hybridMultilevel"/>
    <w:tmpl w:val="0B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F"/>
    <w:rsid w:val="0023573E"/>
    <w:rsid w:val="00D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9978-CE03-4DE4-982A-9AC566A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PPZ-05</dc:creator>
  <cp:keywords/>
  <dc:description/>
  <cp:lastModifiedBy>PPZ-05</cp:lastModifiedBy>
  <cp:revision>1</cp:revision>
  <dcterms:created xsi:type="dcterms:W3CDTF">2019-05-16T06:43:00Z</dcterms:created>
  <dcterms:modified xsi:type="dcterms:W3CDTF">2019-05-16T06:44:00Z</dcterms:modified>
</cp:coreProperties>
</file>